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429AA" w14:textId="77777777" w:rsidR="00426107" w:rsidRDefault="00C24CAA" w:rsidP="00426107">
      <w:pPr>
        <w:jc w:val="center"/>
        <w:rPr>
          <w:b/>
        </w:rPr>
      </w:pPr>
      <w:bookmarkStart w:id="0" w:name="_GoBack"/>
      <w:bookmarkEnd w:id="0"/>
      <w:r w:rsidRPr="00426107">
        <w:rPr>
          <w:b/>
        </w:rPr>
        <w:t xml:space="preserve">Relevé de notes </w:t>
      </w:r>
      <w:r w:rsidR="00075569">
        <w:rPr>
          <w:b/>
        </w:rPr>
        <w:t>R</w:t>
      </w:r>
      <w:r w:rsidRPr="00426107">
        <w:rPr>
          <w:b/>
        </w:rPr>
        <w:t xml:space="preserve">éunion TP Mutualisé </w:t>
      </w:r>
      <w:r w:rsidR="00075569">
        <w:rPr>
          <w:b/>
        </w:rPr>
        <w:t>M</w:t>
      </w:r>
      <w:r w:rsidRPr="00426107">
        <w:rPr>
          <w:b/>
        </w:rPr>
        <w:t>odélisation</w:t>
      </w:r>
    </w:p>
    <w:p w14:paraId="3D8F402A" w14:textId="77777777" w:rsidR="00C24CAA" w:rsidRPr="00426107" w:rsidRDefault="00C24CAA" w:rsidP="00426107">
      <w:pPr>
        <w:jc w:val="center"/>
        <w:rPr>
          <w:b/>
        </w:rPr>
      </w:pPr>
    </w:p>
    <w:p w14:paraId="3B9D6A31" w14:textId="77777777" w:rsidR="00C24CAA" w:rsidRPr="00426107" w:rsidRDefault="00426107">
      <w:r>
        <w:rPr>
          <w:b/>
        </w:rPr>
        <w:t xml:space="preserve">Date : </w:t>
      </w:r>
      <w:r w:rsidR="00C24CAA" w:rsidRPr="00426107">
        <w:t>16/07/2015</w:t>
      </w:r>
    </w:p>
    <w:p w14:paraId="20FFB8F6" w14:textId="77777777" w:rsidR="00C24CAA" w:rsidRDefault="00C24CAA">
      <w:r w:rsidRPr="00426107">
        <w:rPr>
          <w:b/>
        </w:rPr>
        <w:t>Participants :</w:t>
      </w:r>
      <w:r>
        <w:t xml:space="preserve"> Pierre </w:t>
      </w:r>
      <w:proofErr w:type="spellStart"/>
      <w:r>
        <w:t>Ribstein</w:t>
      </w:r>
      <w:proofErr w:type="spellEnd"/>
      <w:r>
        <w:t xml:space="preserve">, Philippe Bousquet, Imma </w:t>
      </w:r>
      <w:proofErr w:type="spellStart"/>
      <w:r>
        <w:t>Bastida</w:t>
      </w:r>
      <w:proofErr w:type="spellEnd"/>
      <w:r>
        <w:t xml:space="preserve">, Thomas Gasser, Etienne </w:t>
      </w:r>
      <w:proofErr w:type="spellStart"/>
      <w:r>
        <w:t>Terrenoire</w:t>
      </w:r>
      <w:proofErr w:type="spellEnd"/>
      <w:r>
        <w:t>, Laurence Picon, Bénédicte Piquet-</w:t>
      </w:r>
      <w:proofErr w:type="spellStart"/>
      <w:r>
        <w:t>Varrault</w:t>
      </w:r>
      <w:proofErr w:type="spellEnd"/>
      <w:r>
        <w:t xml:space="preserve">, Estelle </w:t>
      </w:r>
      <w:proofErr w:type="spellStart"/>
      <w:r>
        <w:t>Fournel</w:t>
      </w:r>
      <w:proofErr w:type="spellEnd"/>
    </w:p>
    <w:p w14:paraId="0D678312" w14:textId="77777777" w:rsidR="00C24CAA" w:rsidRDefault="00C24CAA"/>
    <w:p w14:paraId="571C0AE0" w14:textId="77777777" w:rsidR="00C24CAA" w:rsidRDefault="00C24CAA"/>
    <w:p w14:paraId="6F78AEC9" w14:textId="25244C45" w:rsidR="00C12BE6" w:rsidRDefault="00C24CAA" w:rsidP="00C24CAA">
      <w:r>
        <w:t xml:space="preserve">Au sein du </w:t>
      </w:r>
      <w:proofErr w:type="spellStart"/>
      <w:r>
        <w:t>Labex</w:t>
      </w:r>
      <w:proofErr w:type="spellEnd"/>
      <w:r>
        <w:t xml:space="preserve"> IPSL, la mise en place d’un label Climat a été décidée il y a deux ans. Ce label comprendrait différents modules : cours, TP et TD communs au différents masters de l’IPSL. L’UPMC est toujours dans l’inconnu sur son évolution jusqu’en septembre-octobre. Mais un module </w:t>
      </w:r>
      <w:r w:rsidR="007B0042">
        <w:t xml:space="preserve">de cycles biogéochimiques </w:t>
      </w:r>
      <w:r>
        <w:t>sera ouvert dans le tronc commun en septembre 2015</w:t>
      </w:r>
      <w:r w:rsidR="007B0042">
        <w:t xml:space="preserve"> en partage entre trois finalités de M2 (WAPE, ICE, CLUES)</w:t>
      </w:r>
    </w:p>
    <w:p w14:paraId="03D64232" w14:textId="77777777" w:rsidR="00C24CAA" w:rsidRDefault="00C24CAA" w:rsidP="00C24CAA"/>
    <w:p w14:paraId="4DB61E4D" w14:textId="0C7A5BEA" w:rsidR="00C12BE6" w:rsidRDefault="00C24CAA" w:rsidP="00C24CAA">
      <w:r>
        <w:t xml:space="preserve">L’idée de créer un label Climat est née du constat que le nombre d’étudiants diminue dans </w:t>
      </w:r>
      <w:r w:rsidR="007B0042">
        <w:t xml:space="preserve">certains des </w:t>
      </w:r>
      <w:r>
        <w:t xml:space="preserve">masters </w:t>
      </w:r>
      <w:r w:rsidR="007B0042">
        <w:t xml:space="preserve">franciliens </w:t>
      </w:r>
      <w:r>
        <w:t xml:space="preserve">et qu’il fallait créer quelque chose d’un peu plus </w:t>
      </w:r>
      <w:r w:rsidR="007B0042">
        <w:t xml:space="preserve">attractif et </w:t>
      </w:r>
      <w:r>
        <w:t>polyvalent. Les identités des différents masters, reflet de celles des laboratoires, doivent être conservées tout en travaillant en synergie afin d’assurer la pérennité</w:t>
      </w:r>
      <w:r w:rsidR="007B0042">
        <w:t xml:space="preserve">, l’attractivité, et la spécificité locale </w:t>
      </w:r>
      <w:r>
        <w:t xml:space="preserve">de nos formations. </w:t>
      </w:r>
      <w:r w:rsidR="007B0042">
        <w:t xml:space="preserve">Le label comprend des cours communs, des </w:t>
      </w:r>
      <w:proofErr w:type="spellStart"/>
      <w:r w:rsidR="007B0042">
        <w:t>UEs</w:t>
      </w:r>
      <w:proofErr w:type="spellEnd"/>
      <w:r w:rsidR="007B0042">
        <w:t xml:space="preserve"> appliquées et des </w:t>
      </w:r>
      <w:proofErr w:type="spellStart"/>
      <w:r w:rsidR="007B0042">
        <w:t>TPs</w:t>
      </w:r>
      <w:proofErr w:type="spellEnd"/>
      <w:r w:rsidR="007B0042">
        <w:t xml:space="preserve">/stages de terrain. </w:t>
      </w:r>
      <w:r w:rsidR="00F1597C">
        <w:t xml:space="preserve">Il y a un désir </w:t>
      </w:r>
      <w:proofErr w:type="gramStart"/>
      <w:r w:rsidR="00F1597C">
        <w:t>d’inclure</w:t>
      </w:r>
      <w:proofErr w:type="gramEnd"/>
      <w:r w:rsidR="00F1597C">
        <w:t xml:space="preserve"> plus d’enseignements sur les questions climatiques dans les master « hydro » dans lesquels il n’y a par ailleurs pas de problèmes d’effectifs. </w:t>
      </w:r>
    </w:p>
    <w:p w14:paraId="6E7B4419" w14:textId="77777777" w:rsidR="007B0042" w:rsidRDefault="007B0042" w:rsidP="00C24CAA"/>
    <w:p w14:paraId="68472C0E" w14:textId="7863966C" w:rsidR="00C12BE6" w:rsidRDefault="007B0042" w:rsidP="00C24CAA">
      <w:r>
        <w:t>L</w:t>
      </w:r>
      <w:r w:rsidR="00C12BE6">
        <w:t xml:space="preserve">a mise en place de ce label </w:t>
      </w:r>
      <w:r>
        <w:t>modifie</w:t>
      </w:r>
      <w:r w:rsidR="00C12BE6">
        <w:t xml:space="preserve"> un peu nos formations mais </w:t>
      </w:r>
      <w:r>
        <w:t>ces changements sont nécessaires pour remonter les filières</w:t>
      </w:r>
      <w:r w:rsidR="00C12BE6">
        <w:t xml:space="preserve">. </w:t>
      </w:r>
      <w:r>
        <w:t xml:space="preserve">Il faut maintenir l’exigence de nos formations qui </w:t>
      </w:r>
      <w:proofErr w:type="gramStart"/>
      <w:r>
        <w:t>est</w:t>
      </w:r>
      <w:proofErr w:type="gramEnd"/>
      <w:r>
        <w:t xml:space="preserve"> importante tant en recherche que pour l’industrie et les services. </w:t>
      </w:r>
    </w:p>
    <w:p w14:paraId="0D72063B" w14:textId="77777777" w:rsidR="00F1597C" w:rsidRDefault="00C12BE6" w:rsidP="00F1597C">
      <w:r>
        <w:t xml:space="preserve">Dans l’idéal, il faudrait construire une approche francilienne </w:t>
      </w:r>
      <w:r w:rsidR="007B0042">
        <w:t xml:space="preserve">fédérale sur le modèle des succès de la recherche et des études doctorales </w:t>
      </w:r>
      <w:r>
        <w:t>avec différents parcours</w:t>
      </w:r>
      <w:r w:rsidR="007B0042">
        <w:t xml:space="preserve"> prenant en compte les spécificité et spécialités des différentes universités</w:t>
      </w:r>
      <w:r>
        <w:t xml:space="preserve">. </w:t>
      </w:r>
    </w:p>
    <w:p w14:paraId="6A65C38C" w14:textId="77777777" w:rsidR="00C12BE6" w:rsidRDefault="00C12BE6" w:rsidP="00C24CAA"/>
    <w:p w14:paraId="5D0BC1F3" w14:textId="77777777" w:rsidR="00C12BE6" w:rsidRDefault="00C12BE6" w:rsidP="00C24CAA"/>
    <w:p w14:paraId="271C7D4B" w14:textId="786631D2" w:rsidR="00C12BE6" w:rsidRDefault="007B0042" w:rsidP="00C24CAA">
      <w:r>
        <w:t xml:space="preserve">Dans l’offre de TP, on a une série de TP de modélisation qui existent déjà et qu’on pourrait valoriser encore mieux. Il y a peut être aussi des </w:t>
      </w:r>
      <w:proofErr w:type="spellStart"/>
      <w:r>
        <w:t>TPs</w:t>
      </w:r>
      <w:proofErr w:type="spellEnd"/>
      <w:r>
        <w:t xml:space="preserve"> à monter. Les </w:t>
      </w:r>
      <w:proofErr w:type="spellStart"/>
      <w:r w:rsidR="00C12BE6">
        <w:t>TP</w:t>
      </w:r>
      <w:r>
        <w:t>s</w:t>
      </w:r>
      <w:proofErr w:type="spellEnd"/>
      <w:r>
        <w:t xml:space="preserve"> de modélisation peuvent être</w:t>
      </w:r>
      <w:r w:rsidR="00C12BE6">
        <w:t xml:space="preserve"> fédérateur</w:t>
      </w:r>
      <w:r>
        <w:t>s et efficace</w:t>
      </w:r>
      <w:r w:rsidR="00C12BE6">
        <w:t xml:space="preserve"> </w:t>
      </w:r>
      <w:r>
        <w:t xml:space="preserve">pour </w:t>
      </w:r>
      <w:r w:rsidR="00C12BE6">
        <w:t xml:space="preserve">aborder </w:t>
      </w:r>
      <w:r>
        <w:t>« </w:t>
      </w:r>
      <w:r w:rsidR="00C12BE6">
        <w:t>les équations</w:t>
      </w:r>
      <w:r>
        <w:t> »</w:t>
      </w:r>
      <w:r w:rsidR="00C12BE6">
        <w:t xml:space="preserve"> par la pratique </w:t>
      </w:r>
      <w:r>
        <w:t xml:space="preserve">et ainsi faire </w:t>
      </w:r>
      <w:r w:rsidR="00C12BE6">
        <w:t>moins peur aux étudiants</w:t>
      </w:r>
      <w:r>
        <w:t xml:space="preserve"> (qui sont de moins en moins à l’aise avec le quantitatif)</w:t>
      </w:r>
      <w:r w:rsidR="00C12BE6">
        <w:t xml:space="preserve">. </w:t>
      </w:r>
    </w:p>
    <w:p w14:paraId="0AFF5CF3" w14:textId="77777777" w:rsidR="00C12BE6" w:rsidRDefault="00C12BE6" w:rsidP="00C24CAA"/>
    <w:p w14:paraId="019D7A52" w14:textId="77777777" w:rsidR="00C12BE6" w:rsidRDefault="00C12BE6" w:rsidP="00C24CAA">
      <w:r>
        <w:t xml:space="preserve">Tour de table pour recenser les TP </w:t>
      </w:r>
      <w:r w:rsidR="00F1597C">
        <w:t xml:space="preserve">« modélisation » </w:t>
      </w:r>
      <w:r>
        <w:t>des différents masters présents :</w:t>
      </w:r>
    </w:p>
    <w:p w14:paraId="116A5D6E" w14:textId="77777777" w:rsidR="00C12BE6" w:rsidRDefault="00C12BE6" w:rsidP="00C24CAA"/>
    <w:p w14:paraId="388EFCEF" w14:textId="77777777" w:rsidR="00C12BE6" w:rsidRDefault="00C12BE6" w:rsidP="00C24CAA">
      <w:r>
        <w:t xml:space="preserve">SGE (LISA): </w:t>
      </w:r>
    </w:p>
    <w:p w14:paraId="608A361A" w14:textId="77777777" w:rsidR="00C12BE6" w:rsidRDefault="00C12BE6" w:rsidP="00C12BE6">
      <w:pPr>
        <w:pStyle w:val="Paragraphedeliste"/>
        <w:numPr>
          <w:ilvl w:val="0"/>
          <w:numId w:val="1"/>
        </w:numPr>
      </w:pPr>
      <w:r>
        <w:t>TP modélisation cycle du carbone</w:t>
      </w:r>
    </w:p>
    <w:p w14:paraId="314A5A5D" w14:textId="77777777" w:rsidR="00C12BE6" w:rsidRDefault="00C12BE6" w:rsidP="00C12BE6">
      <w:pPr>
        <w:pStyle w:val="Paragraphedeliste"/>
        <w:numPr>
          <w:ilvl w:val="0"/>
          <w:numId w:val="1"/>
        </w:numPr>
      </w:pPr>
      <w:r>
        <w:t>TP modélisation régime de production de l’ozone (chimie)</w:t>
      </w:r>
    </w:p>
    <w:p w14:paraId="0C79703D" w14:textId="77777777" w:rsidR="00C12BE6" w:rsidRDefault="00C12BE6" w:rsidP="00C12BE6">
      <w:pPr>
        <w:pStyle w:val="Paragraphedeliste"/>
        <w:numPr>
          <w:ilvl w:val="0"/>
          <w:numId w:val="1"/>
        </w:numPr>
      </w:pPr>
      <w:r>
        <w:t>TP M1 option modélisation : bilan radiatif d’une planète fictive</w:t>
      </w:r>
    </w:p>
    <w:p w14:paraId="29D38E75" w14:textId="0392305E" w:rsidR="00CE6A20" w:rsidRDefault="00C12BE6" w:rsidP="00C12BE6">
      <w:pPr>
        <w:pStyle w:val="Paragraphedeliste"/>
        <w:numPr>
          <w:ilvl w:val="0"/>
          <w:numId w:val="1"/>
        </w:numPr>
      </w:pPr>
      <w:r>
        <w:t xml:space="preserve">TP M2 </w:t>
      </w:r>
      <w:r w:rsidR="00F1597C">
        <w:t xml:space="preserve">avec le modèle </w:t>
      </w:r>
      <w:r>
        <w:t>Chimère</w:t>
      </w:r>
    </w:p>
    <w:p w14:paraId="340CDE1E" w14:textId="77777777" w:rsidR="00CE6A20" w:rsidRDefault="00CE6A20" w:rsidP="00CE6A20">
      <w:r>
        <w:sym w:font="Wingdings" w:char="F0E0"/>
      </w:r>
      <w:r>
        <w:t xml:space="preserve"> </w:t>
      </w:r>
      <w:proofErr w:type="gramStart"/>
      <w:r>
        <w:t>la</w:t>
      </w:r>
      <w:proofErr w:type="gramEnd"/>
      <w:r>
        <w:t xml:space="preserve"> plupart autour de la qualité de l’air et un sur le climat</w:t>
      </w:r>
    </w:p>
    <w:p w14:paraId="6CB206E7" w14:textId="77777777" w:rsidR="00CE6A20" w:rsidRDefault="00CE6A20" w:rsidP="00CE6A20"/>
    <w:p w14:paraId="04BFBC3D" w14:textId="1A5628FE" w:rsidR="00CE6A20" w:rsidRDefault="00F1597C" w:rsidP="00CE6A20">
      <w:r>
        <w:t xml:space="preserve">SDUEE (OACOS et </w:t>
      </w:r>
      <w:r w:rsidR="006641BD">
        <w:t>ECH présents)</w:t>
      </w:r>
      <w:r w:rsidR="00CE6A20">
        <w:t xml:space="preserve"> : </w:t>
      </w:r>
    </w:p>
    <w:p w14:paraId="4AA52E6D" w14:textId="77777777" w:rsidR="00CE6A20" w:rsidRDefault="00CE6A20" w:rsidP="00CE6A20">
      <w:pPr>
        <w:pStyle w:val="Paragraphedeliste"/>
        <w:numPr>
          <w:ilvl w:val="0"/>
          <w:numId w:val="1"/>
        </w:numPr>
      </w:pPr>
      <w:r>
        <w:t xml:space="preserve">TP dans une UE de M1 (Hélène) : Bilan énergétique sur différentes échelles de temps (facteurs non anthropiques) en </w:t>
      </w:r>
      <w:proofErr w:type="spellStart"/>
      <w:r>
        <w:t>Matlab</w:t>
      </w:r>
      <w:proofErr w:type="spellEnd"/>
      <w:r>
        <w:t xml:space="preserve">. </w:t>
      </w:r>
    </w:p>
    <w:p w14:paraId="3DF2E344" w14:textId="296317C6" w:rsidR="000F2D7A" w:rsidRDefault="000F2D7A" w:rsidP="000F2D7A">
      <w:pPr>
        <w:pStyle w:val="Paragraphedeliste"/>
        <w:numPr>
          <w:ilvl w:val="0"/>
          <w:numId w:val="1"/>
        </w:numPr>
      </w:pPr>
      <w:r>
        <w:t>UE modélisation sur l</w:t>
      </w:r>
      <w:r w:rsidR="006641BD">
        <w:t xml:space="preserve">a modélisation </w:t>
      </w:r>
      <w:r>
        <w:t xml:space="preserve">numérique : (F. </w:t>
      </w:r>
      <w:proofErr w:type="spellStart"/>
      <w:r>
        <w:t>Hourdin</w:t>
      </w:r>
      <w:proofErr w:type="spellEnd"/>
      <w:r>
        <w:t>) en Fortran</w:t>
      </w:r>
    </w:p>
    <w:p w14:paraId="2A056F1D" w14:textId="77777777" w:rsidR="006641BD" w:rsidRDefault="006641BD" w:rsidP="000F2D7A">
      <w:pPr>
        <w:pStyle w:val="Paragraphedeliste"/>
        <w:numPr>
          <w:ilvl w:val="1"/>
          <w:numId w:val="1"/>
        </w:numPr>
      </w:pPr>
      <w:r>
        <w:lastRenderedPageBreak/>
        <w:t>Une partie cours commune</w:t>
      </w:r>
    </w:p>
    <w:p w14:paraId="2D8462FC" w14:textId="77777777" w:rsidR="000F2D7A" w:rsidRDefault="000F2D7A" w:rsidP="000F2D7A">
      <w:pPr>
        <w:pStyle w:val="Paragraphedeliste"/>
        <w:numPr>
          <w:ilvl w:val="1"/>
          <w:numId w:val="1"/>
        </w:numPr>
      </w:pPr>
      <w:r>
        <w:t xml:space="preserve">Une partie </w:t>
      </w:r>
      <w:r w:rsidR="006641BD">
        <w:t xml:space="preserve">modèle </w:t>
      </w:r>
      <w:r>
        <w:t>océanique</w:t>
      </w:r>
    </w:p>
    <w:p w14:paraId="4AD620E8" w14:textId="77777777" w:rsidR="000F2D7A" w:rsidRDefault="000F2D7A" w:rsidP="000F2D7A">
      <w:pPr>
        <w:pStyle w:val="Paragraphedeliste"/>
        <w:numPr>
          <w:ilvl w:val="1"/>
          <w:numId w:val="1"/>
        </w:numPr>
      </w:pPr>
      <w:r>
        <w:t xml:space="preserve">Une partie </w:t>
      </w:r>
      <w:r w:rsidR="006641BD">
        <w:t xml:space="preserve">modèle </w:t>
      </w:r>
      <w:r>
        <w:t>atmosphérique</w:t>
      </w:r>
    </w:p>
    <w:p w14:paraId="13B94970" w14:textId="77777777" w:rsidR="000F2D7A" w:rsidRDefault="000F2D7A" w:rsidP="000F2D7A">
      <w:pPr>
        <w:pStyle w:val="Paragraphedeliste"/>
        <w:numPr>
          <w:ilvl w:val="0"/>
          <w:numId w:val="1"/>
        </w:numPr>
      </w:pPr>
      <w:r>
        <w:t>TP sur les aspects numériques et analyse d’images de télédétection (avec la possibilité de l’orienter plus vers les aspects modélisation)</w:t>
      </w:r>
      <w:r w:rsidR="006641BD">
        <w:t xml:space="preserve"> dans MPT</w:t>
      </w:r>
    </w:p>
    <w:p w14:paraId="46430968" w14:textId="77777777" w:rsidR="000F2D7A" w:rsidRDefault="000F2D7A" w:rsidP="000F2D7A">
      <w:pPr>
        <w:pStyle w:val="Paragraphedeliste"/>
        <w:numPr>
          <w:ilvl w:val="0"/>
          <w:numId w:val="1"/>
        </w:numPr>
      </w:pPr>
      <w:r>
        <w:t>Il y a aussi de la modélisation liée à des cours où les étudiants font tourner Chimère</w:t>
      </w:r>
    </w:p>
    <w:p w14:paraId="14CCABB5" w14:textId="77777777" w:rsidR="000F2D7A" w:rsidRDefault="000F2D7A" w:rsidP="000F2D7A">
      <w:pPr>
        <w:pStyle w:val="Paragraphedeliste"/>
        <w:numPr>
          <w:ilvl w:val="0"/>
          <w:numId w:val="1"/>
        </w:numPr>
      </w:pPr>
      <w:r>
        <w:t>TP (3h) inversion avec manipulation de codes de transfert radiatif</w:t>
      </w:r>
    </w:p>
    <w:p w14:paraId="0AE3F8D4" w14:textId="77777777" w:rsidR="000F2D7A" w:rsidRDefault="000F2D7A" w:rsidP="000F2D7A">
      <w:pPr>
        <w:pStyle w:val="Paragraphedeliste"/>
        <w:numPr>
          <w:ilvl w:val="0"/>
          <w:numId w:val="1"/>
        </w:numPr>
      </w:pPr>
      <w:r>
        <w:t>TP Modèle hydrogéologie</w:t>
      </w:r>
    </w:p>
    <w:p w14:paraId="66CD87B9" w14:textId="77777777" w:rsidR="000F2D7A" w:rsidRDefault="000F2D7A" w:rsidP="000F2D7A">
      <w:pPr>
        <w:pStyle w:val="Paragraphedeliste"/>
        <w:numPr>
          <w:ilvl w:val="0"/>
          <w:numId w:val="1"/>
        </w:numPr>
      </w:pPr>
      <w:r>
        <w:t>TP surfaces continentales</w:t>
      </w:r>
    </w:p>
    <w:p w14:paraId="75DCB293" w14:textId="77777777" w:rsidR="000F2D7A" w:rsidRDefault="000F2D7A" w:rsidP="000F2D7A">
      <w:pPr>
        <w:pStyle w:val="Paragraphedeliste"/>
        <w:numPr>
          <w:ilvl w:val="0"/>
          <w:numId w:val="1"/>
        </w:numPr>
      </w:pPr>
      <w:r>
        <w:t xml:space="preserve">TP Equation de chaleur : méthodes et projet pour désacraliser le côté numérique qui passe moins bien. </w:t>
      </w:r>
    </w:p>
    <w:p w14:paraId="2EBBA099" w14:textId="77777777" w:rsidR="006641BD" w:rsidRDefault="006641BD" w:rsidP="000F2D7A"/>
    <w:p w14:paraId="5A878964" w14:textId="77777777" w:rsidR="000F2D7A" w:rsidRDefault="000F2D7A" w:rsidP="000F2D7A">
      <w:r>
        <w:t xml:space="preserve">Du côté «hydro », si on peut faire évoluer la plaquette en incluant des enseignements climatiques ce sera très bien. Les étudiants sont demandeurs de formation sur le changement climatique. </w:t>
      </w:r>
    </w:p>
    <w:p w14:paraId="1CAEADC0" w14:textId="77777777" w:rsidR="000F2D7A" w:rsidRDefault="000F2D7A" w:rsidP="000F2D7A"/>
    <w:p w14:paraId="744C7238" w14:textId="77777777" w:rsidR="004C0B2E" w:rsidRDefault="006641BD" w:rsidP="000F2D7A">
      <w:r>
        <w:t xml:space="preserve">Université </w:t>
      </w:r>
      <w:r w:rsidR="000F2D7A">
        <w:t>Paris Saclay</w:t>
      </w:r>
      <w:r w:rsidR="004C0B2E">
        <w:t> :</w:t>
      </w:r>
    </w:p>
    <w:p w14:paraId="33C6B585" w14:textId="1670D648" w:rsidR="004C0B2E" w:rsidRDefault="004C0B2E" w:rsidP="004C0B2E">
      <w:pPr>
        <w:pStyle w:val="Paragraphedeliste"/>
        <w:numPr>
          <w:ilvl w:val="0"/>
          <w:numId w:val="1"/>
        </w:numPr>
      </w:pPr>
      <w:r>
        <w:t xml:space="preserve">TP paléoclimat sur les </w:t>
      </w:r>
      <w:r w:rsidR="006641BD">
        <w:t xml:space="preserve">cycles glaciaires </w:t>
      </w:r>
      <w:proofErr w:type="spellStart"/>
      <w:r w:rsidR="006641BD">
        <w:t>inter-glaciaires</w:t>
      </w:r>
      <w:proofErr w:type="spellEnd"/>
      <w:r w:rsidR="006641BD">
        <w:t xml:space="preserve"> </w:t>
      </w:r>
      <w:r>
        <w:t xml:space="preserve">(sous </w:t>
      </w:r>
      <w:proofErr w:type="spellStart"/>
      <w:r>
        <w:t>excel</w:t>
      </w:r>
      <w:proofErr w:type="spellEnd"/>
      <w:r>
        <w:t>)</w:t>
      </w:r>
    </w:p>
    <w:p w14:paraId="692E8DCC" w14:textId="77777777" w:rsidR="004C0B2E" w:rsidRDefault="004C0B2E" w:rsidP="004C0B2E">
      <w:pPr>
        <w:pStyle w:val="Paragraphedeliste"/>
        <w:numPr>
          <w:ilvl w:val="0"/>
          <w:numId w:val="1"/>
        </w:numPr>
      </w:pPr>
      <w:r>
        <w:t xml:space="preserve">UE sur la </w:t>
      </w:r>
      <w:r w:rsidR="006641BD">
        <w:t xml:space="preserve">modélisation de la </w:t>
      </w:r>
      <w:r>
        <w:t xml:space="preserve">dispersion des polluants </w:t>
      </w:r>
      <w:r w:rsidR="006641BD">
        <w:t xml:space="preserve">à échelle locale </w:t>
      </w:r>
      <w:r>
        <w:t>(Isabelle)</w:t>
      </w:r>
    </w:p>
    <w:p w14:paraId="3A02CD30" w14:textId="77777777" w:rsidR="004C0B2E" w:rsidRDefault="004C0B2E" w:rsidP="004C0B2E">
      <w:pPr>
        <w:pStyle w:val="Paragraphedeliste"/>
        <w:numPr>
          <w:ilvl w:val="0"/>
          <w:numId w:val="1"/>
        </w:numPr>
      </w:pPr>
      <w:r>
        <w:t>Projets</w:t>
      </w:r>
    </w:p>
    <w:p w14:paraId="77B095F3" w14:textId="047E56CA" w:rsidR="004C0B2E" w:rsidRDefault="004C0B2E">
      <w:pPr>
        <w:pStyle w:val="Paragraphedeliste"/>
        <w:numPr>
          <w:ilvl w:val="0"/>
          <w:numId w:val="1"/>
        </w:numPr>
      </w:pPr>
      <w:r>
        <w:t xml:space="preserve">Modèle simple système terre qui peut rapidement tourner sur un ordinateur et qui est calibré sur des modèles complexes (LSCE, Thomas Gasser). Ce n’est pas </w:t>
      </w:r>
      <w:r w:rsidR="006641BD">
        <w:t xml:space="preserve">encore </w:t>
      </w:r>
      <w:r>
        <w:t xml:space="preserve">un TP mais il pourrait être facilement utilisé dans le cadre d’enseignements pratiques. </w:t>
      </w:r>
      <w:r w:rsidR="006641BD">
        <w:t>Ce modèle peut être utilisé comme m</w:t>
      </w:r>
      <w:r>
        <w:t xml:space="preserve">odèle d’impact d’un secteur sur le climat (LSCE, Etienne </w:t>
      </w:r>
      <w:proofErr w:type="spellStart"/>
      <w:r>
        <w:t>Terrenoire</w:t>
      </w:r>
      <w:proofErr w:type="spellEnd"/>
      <w:r>
        <w:t>) par exemple, impact des émissions de l’aviation. C’est très parlant pour les étudiants avec la possibilité de l’utiliser en L3 (atelier Clé</w:t>
      </w:r>
      <w:r w:rsidR="006641BD">
        <w:t xml:space="preserve"> proposé</w:t>
      </w:r>
      <w:r>
        <w:t xml:space="preserve">) jusqu’en M2. </w:t>
      </w:r>
    </w:p>
    <w:p w14:paraId="4C75893B" w14:textId="77777777" w:rsidR="004C0B2E" w:rsidRDefault="004C0B2E" w:rsidP="004C0B2E"/>
    <w:p w14:paraId="541E834F" w14:textId="77777777" w:rsidR="004C0B2E" w:rsidRDefault="004C0B2E" w:rsidP="004C0B2E">
      <w:r>
        <w:t xml:space="preserve">Il faudrait également voir du côté des écoles. </w:t>
      </w:r>
    </w:p>
    <w:p w14:paraId="31A0569A" w14:textId="77777777" w:rsidR="004C0B2E" w:rsidRDefault="004C0B2E" w:rsidP="004C0B2E"/>
    <w:p w14:paraId="6F2710CF" w14:textId="77777777" w:rsidR="004C0B2E" w:rsidRDefault="004C0B2E" w:rsidP="004C0B2E">
      <w:pPr>
        <w:pStyle w:val="Paragraphedeliste"/>
        <w:numPr>
          <w:ilvl w:val="0"/>
          <w:numId w:val="1"/>
        </w:numPr>
      </w:pPr>
      <w:r>
        <w:t>LMDX : TP sur énergies renouvelables</w:t>
      </w:r>
      <w:r w:rsidR="006641BD">
        <w:t xml:space="preserve"> existant</w:t>
      </w:r>
    </w:p>
    <w:p w14:paraId="48BCBE40" w14:textId="77777777" w:rsidR="004C0B2E" w:rsidRDefault="006641BD" w:rsidP="004C0B2E">
      <w:pPr>
        <w:pStyle w:val="Paragraphedeliste"/>
        <w:numPr>
          <w:ilvl w:val="0"/>
          <w:numId w:val="1"/>
        </w:numPr>
      </w:pPr>
      <w:r>
        <w:t>Utilisation de modèles commerciaux peut être utile aussi pour les débouchés des étudiants. Ex ARIA, TRANSOFT (</w:t>
      </w:r>
      <w:proofErr w:type="spellStart"/>
      <w:r w:rsidR="004C0B2E">
        <w:t>Fluidin</w:t>
      </w:r>
      <w:proofErr w:type="spellEnd"/>
      <w:r>
        <w:t>)</w:t>
      </w:r>
      <w:r w:rsidR="004C0B2E">
        <w:t xml:space="preserve"> : on n’a pas accès aux codes mais il y a beaucoup de paramètres sur lesquels on peut jouer.  Et autres modèles commerciaux utilisés par les bureaux d’études etc. </w:t>
      </w:r>
      <w:r w:rsidR="004C0B2E">
        <w:sym w:font="Wingdings" w:char="F0E0"/>
      </w:r>
      <w:r w:rsidR="004C0B2E">
        <w:t xml:space="preserve"> débouchés pour les étudiants qui peuvent dire qu’ils ont déjà manipulé ces modèles.</w:t>
      </w:r>
    </w:p>
    <w:p w14:paraId="0BDB6A34" w14:textId="77777777" w:rsidR="004C0B2E" w:rsidRDefault="004C0B2E" w:rsidP="004C0B2E">
      <w:pPr>
        <w:pStyle w:val="Paragraphedeliste"/>
        <w:numPr>
          <w:ilvl w:val="0"/>
          <w:numId w:val="1"/>
        </w:numPr>
      </w:pPr>
      <w:r>
        <w:t>Petits modèles applicatifs (ex : ACV, bilan carbone, etc.) </w:t>
      </w:r>
      <w:r>
        <w:sym w:font="Wingdings" w:char="F0E0"/>
      </w:r>
      <w:r>
        <w:t xml:space="preserve"> peut-être essayer d’avoir une vision critique</w:t>
      </w:r>
    </w:p>
    <w:p w14:paraId="7B861545" w14:textId="77777777" w:rsidR="004C0B2E" w:rsidRDefault="004C0B2E" w:rsidP="004C0B2E"/>
    <w:p w14:paraId="61EAE3BD" w14:textId="77777777" w:rsidR="001B4A1A" w:rsidRDefault="004C0B2E" w:rsidP="004C0B2E">
      <w:r>
        <w:t>Capacité pour l’accueil d’autres étudiants dans ces TP</w:t>
      </w:r>
      <w:r w:rsidR="001B4A1A">
        <w:t> :</w:t>
      </w:r>
    </w:p>
    <w:p w14:paraId="0B2FA441" w14:textId="77777777" w:rsidR="00450A70" w:rsidRDefault="001B4A1A" w:rsidP="004C0B2E">
      <w:r>
        <w:t>SGE : Dans les M1, environ 70 étudiants. Perte des étudiants de province</w:t>
      </w:r>
      <w:r w:rsidR="00450A70">
        <w:t xml:space="preserve">. </w:t>
      </w:r>
    </w:p>
    <w:p w14:paraId="3DBCF5E1" w14:textId="3698AEF9" w:rsidR="00450A70" w:rsidRDefault="00450A70" w:rsidP="004C0B2E">
      <w:r>
        <w:t xml:space="preserve">Paris 6 : Pour les TP modélisation de Frédéric </w:t>
      </w:r>
      <w:proofErr w:type="spellStart"/>
      <w:r>
        <w:t>Hourdin</w:t>
      </w:r>
      <w:proofErr w:type="spellEnd"/>
      <w:r>
        <w:t>, le problème sera plutôt sur les aspects logistiques : les ordinateurs (à voir avec lui, financement ANR + L-IPSL</w:t>
      </w:r>
      <w:r w:rsidR="002A7F75">
        <w:t xml:space="preserve"> </w:t>
      </w:r>
      <w:proofErr w:type="spellStart"/>
      <w:r w:rsidR="002A7F75">
        <w:t>aquis</w:t>
      </w:r>
      <w:proofErr w:type="spellEnd"/>
      <w:r>
        <w:t>) et d’autres enseignants</w:t>
      </w:r>
      <w:r w:rsidR="002A7F75">
        <w:t xml:space="preserve"> surement</w:t>
      </w:r>
      <w:r>
        <w:t>. TP de 20-25 étudiants.</w:t>
      </w:r>
    </w:p>
    <w:p w14:paraId="15318F49" w14:textId="086B6319" w:rsidR="004C0B2E" w:rsidRDefault="00450A70" w:rsidP="004C0B2E">
      <w:r>
        <w:t>Pour les TP de modélisation M1 de Hélène, le problème se situe également au niveau de la logistique : d’autres enseignants (?), salle TP IPSL du 2</w:t>
      </w:r>
      <w:r w:rsidRPr="00450A70">
        <w:rPr>
          <w:vertAlign w:val="superscript"/>
        </w:rPr>
        <w:t>nd</w:t>
      </w:r>
      <w:r>
        <w:t xml:space="preserve"> (souvent </w:t>
      </w:r>
      <w:proofErr w:type="spellStart"/>
      <w:r>
        <w:t>probl</w:t>
      </w:r>
      <w:proofErr w:type="spellEnd"/>
      <w:r>
        <w:t xml:space="preserve">. de disponibilité). </w:t>
      </w:r>
      <w:proofErr w:type="spellStart"/>
      <w:r w:rsidR="002A7F75">
        <w:t>UPsay</w:t>
      </w:r>
      <w:proofErr w:type="spellEnd"/>
      <w:r w:rsidR="002A7F75">
        <w:t> : Le master démarrer donc pas encore de recul sur les effectifs.</w:t>
      </w:r>
    </w:p>
    <w:p w14:paraId="29528F21" w14:textId="77777777" w:rsidR="004C0B2E" w:rsidRDefault="004C0B2E" w:rsidP="004C0B2E"/>
    <w:p w14:paraId="5F49B3E3" w14:textId="77777777" w:rsidR="000F2D7A" w:rsidRDefault="000D4F72" w:rsidP="004C0B2E">
      <w:r>
        <w:t xml:space="preserve">Actions : </w:t>
      </w:r>
    </w:p>
    <w:p w14:paraId="2986EF92" w14:textId="77777777" w:rsidR="00426107" w:rsidRDefault="00426107" w:rsidP="00426107">
      <w:pPr>
        <w:pStyle w:val="Paragraphedeliste"/>
        <w:numPr>
          <w:ilvl w:val="0"/>
          <w:numId w:val="1"/>
        </w:numPr>
      </w:pPr>
      <w:r>
        <w:t xml:space="preserve">Discuter avec Didier Paillard et Frédéric </w:t>
      </w:r>
      <w:proofErr w:type="spellStart"/>
      <w:r>
        <w:t>Hourdin</w:t>
      </w:r>
      <w:proofErr w:type="spellEnd"/>
      <w:r>
        <w:t xml:space="preserve"> qui ne pouvaient pas être présents</w:t>
      </w:r>
    </w:p>
    <w:p w14:paraId="38A1814A" w14:textId="77777777" w:rsidR="00C24CAA" w:rsidRDefault="00426107" w:rsidP="00426107">
      <w:pPr>
        <w:pStyle w:val="Paragraphedeliste"/>
        <w:numPr>
          <w:ilvl w:val="0"/>
          <w:numId w:val="1"/>
        </w:numPr>
      </w:pPr>
      <w:r>
        <w:t xml:space="preserve">Imma fait circuler les fiches TP modélisation </w:t>
      </w:r>
    </w:p>
    <w:p w14:paraId="26E9D824" w14:textId="77777777" w:rsidR="00C24CAA" w:rsidRDefault="00C24CAA"/>
    <w:sectPr w:rsidR="00C24CAA" w:rsidSect="00C24CA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B6C"/>
    <w:multiLevelType w:val="hybridMultilevel"/>
    <w:tmpl w:val="FFF27276"/>
    <w:lvl w:ilvl="0" w:tplc="A42CB52C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AA"/>
    <w:rsid w:val="00075569"/>
    <w:rsid w:val="000D4F72"/>
    <w:rsid w:val="000F2D7A"/>
    <w:rsid w:val="001B4A1A"/>
    <w:rsid w:val="002A7F75"/>
    <w:rsid w:val="00426107"/>
    <w:rsid w:val="00450A70"/>
    <w:rsid w:val="004C0B2E"/>
    <w:rsid w:val="006641BD"/>
    <w:rsid w:val="007B0042"/>
    <w:rsid w:val="007F0BF7"/>
    <w:rsid w:val="00C12BE6"/>
    <w:rsid w:val="00C24CAA"/>
    <w:rsid w:val="00CE6A20"/>
    <w:rsid w:val="00F15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8B2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B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2BE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B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2B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2BE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B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851</Words>
  <Characters>4682</Characters>
  <Application>Microsoft Macintosh Word</Application>
  <DocSecurity>0</DocSecurity>
  <Lines>39</Lines>
  <Paragraphs>11</Paragraphs>
  <ScaleCrop>false</ScaleCrop>
  <Company>IPSL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Fournel</dc:creator>
  <cp:keywords/>
  <cp:lastModifiedBy>philippe bousquet</cp:lastModifiedBy>
  <cp:revision>5</cp:revision>
  <dcterms:created xsi:type="dcterms:W3CDTF">2015-07-20T20:21:00Z</dcterms:created>
  <dcterms:modified xsi:type="dcterms:W3CDTF">2017-01-19T07:56:00Z</dcterms:modified>
</cp:coreProperties>
</file>